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0" w:right="285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Ordinária n° 11/1968 de 11 de Outubro de </w:t>
      </w:r>
      <w:r>
        <w:rPr>
          <w:rFonts w:ascii="Arial" w:hAnsi="Arial"/>
          <w:b/>
          <w:color w:val="444444"/>
          <w:spacing w:val="-4"/>
          <w:sz w:val="21"/>
        </w:rPr>
        <w:t>1968</w:t>
      </w:r>
    </w:p>
    <w:p>
      <w:pPr>
        <w:spacing w:line="297" w:lineRule="auto" w:before="226"/>
        <w:ind w:left="237" w:right="506" w:firstLine="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Altera dispositivos do código tributário do Municipio. O PREFEITO MUNICIPAL DE ANTÔNIO JOÃO: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Faço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saber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Câmara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João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decreta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eu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sanciono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seguinte </w:t>
      </w:r>
      <w:r>
        <w:rPr>
          <w:rFonts w:ascii="Arial" w:hAnsi="Arial"/>
          <w:b/>
          <w:spacing w:val="-4"/>
          <w:sz w:val="21"/>
        </w:rPr>
        <w:t>Lei:</w:t>
      </w:r>
    </w:p>
    <w:p>
      <w:pPr>
        <w:pStyle w:val="BodyText"/>
        <w:spacing w:before="47"/>
        <w:rPr>
          <w:rFonts w:ascii="Arial"/>
          <w:b/>
        </w:rPr>
      </w:pPr>
    </w:p>
    <w:p>
      <w:pPr>
        <w:spacing w:before="1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8"/>
        <w:ind w:left="500" w:right="136"/>
      </w:pPr>
      <w:r>
        <w:rPr/>
        <w:t>Fica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fazer</w:t>
      </w:r>
      <w:r>
        <w:rPr>
          <w:spacing w:val="-3"/>
        </w:rPr>
        <w:t> </w:t>
      </w:r>
      <w:r>
        <w:rPr/>
        <w:t>tôdas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alterações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dispositivos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Código</w:t>
      </w:r>
      <w:r>
        <w:rPr>
          <w:spacing w:val="-3"/>
        </w:rPr>
        <w:t> </w:t>
      </w:r>
      <w:r>
        <w:rPr/>
        <w:t>Tributário</w:t>
      </w:r>
      <w:r>
        <w:rPr>
          <w:spacing w:val="-3"/>
        </w:rPr>
        <w:t> </w:t>
      </w:r>
      <w:r>
        <w:rPr/>
        <w:t>do Município de que trata a lei nº 1.578, de 5 de junho de 1.967, da Prefeitura Municipal de Ponta Porã, obedecendo-lhe todos os artigos.</w:t>
      </w:r>
    </w:p>
    <w:p>
      <w:pPr>
        <w:pStyle w:val="BodyText"/>
        <w:spacing w:before="23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left="500"/>
      </w:pPr>
      <w:r>
        <w:rPr/>
        <w:t>Fica</w:t>
      </w:r>
      <w:r>
        <w:rPr>
          <w:spacing w:val="-2"/>
        </w:rPr>
        <w:t> </w:t>
      </w:r>
      <w:r>
        <w:rPr/>
        <w:t>majorado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mínimo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Taxa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Expediente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1,2%</w:t>
      </w:r>
      <w:r>
        <w:rPr>
          <w:spacing w:val="-2"/>
        </w:rPr>
        <w:t> </w:t>
      </w:r>
      <w:r>
        <w:rPr/>
        <w:t>(um</w:t>
      </w:r>
      <w:r>
        <w:rPr>
          <w:spacing w:val="-2"/>
        </w:rPr>
        <w:t> </w:t>
      </w:r>
      <w:r>
        <w:rPr/>
        <w:t>vírgula</w:t>
      </w:r>
      <w:r>
        <w:rPr>
          <w:spacing w:val="-2"/>
        </w:rPr>
        <w:t> </w:t>
      </w:r>
      <w:r>
        <w:rPr/>
        <w:t>dois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cento)</w:t>
      </w:r>
      <w:r>
        <w:rPr>
          <w:spacing w:val="-2"/>
        </w:rPr>
        <w:t> </w:t>
      </w:r>
      <w:r>
        <w:rPr/>
        <w:t>sôbre</w:t>
      </w:r>
      <w:r>
        <w:rPr>
          <w:spacing w:val="-2"/>
        </w:rPr>
        <w:t> </w:t>
      </w:r>
      <w:r>
        <w:rPr/>
        <w:t>o salário mínimo regional.</w:t>
      </w:r>
    </w:p>
    <w:p>
      <w:pPr>
        <w:pStyle w:val="BodyText"/>
        <w:spacing w:before="79"/>
      </w:pPr>
    </w:p>
    <w:p>
      <w:pPr>
        <w:spacing w:before="1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3º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before="58"/>
        <w:ind w:left="500"/>
      </w:pPr>
      <w:r>
        <w:rPr/>
        <w:t>Esta Lei entrará em vigor na data de sua publicação, revogadas as disposições em </w:t>
      </w:r>
      <w:r>
        <w:rPr>
          <w:spacing w:val="-2"/>
        </w:rPr>
        <w:t>contrário.</w:t>
      </w:r>
    </w:p>
    <w:p>
      <w:pPr>
        <w:pStyle w:val="BodyText"/>
      </w:pPr>
    </w:p>
    <w:p>
      <w:pPr>
        <w:pStyle w:val="BodyText"/>
        <w:spacing w:before="10"/>
      </w:pPr>
    </w:p>
    <w:p>
      <w:pPr>
        <w:spacing w:before="1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 E PUBLICA-</w:t>
      </w:r>
      <w:r>
        <w:rPr>
          <w:rFonts w:ascii="Arial"/>
          <w:b/>
          <w:spacing w:val="-5"/>
          <w:sz w:val="21"/>
        </w:rPr>
        <w:t>SE</w:t>
      </w:r>
    </w:p>
    <w:p>
      <w:pPr>
        <w:spacing w:before="208"/>
        <w:ind w:left="2" w:right="285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Gabinete do Prefeito, em Antônio João, 02 de outubro de </w:t>
      </w:r>
      <w:r>
        <w:rPr>
          <w:rFonts w:ascii="Arial" w:hAnsi="Arial"/>
          <w:b/>
          <w:spacing w:val="-2"/>
          <w:sz w:val="21"/>
        </w:rPr>
        <w:t>1.968.</w:t>
      </w:r>
    </w:p>
    <w:p>
      <w:pPr>
        <w:spacing w:line="446" w:lineRule="auto" w:before="209"/>
        <w:ind w:left="3404" w:right="3693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Neres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z w:val="21"/>
        </w:rPr>
        <w:t>Barbosa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z w:val="21"/>
        </w:rPr>
        <w:t>Prestes Prefeito Municipal</w:t>
      </w:r>
    </w:p>
    <w:p>
      <w:pPr>
        <w:spacing w:line="446" w:lineRule="auto" w:before="1"/>
        <w:ind w:left="2927" w:right="3216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Sebastião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Rodrigues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da</w:t>
      </w:r>
      <w:r>
        <w:rPr>
          <w:rFonts w:ascii="Arial" w:hAnsi="Arial"/>
          <w:b/>
          <w:spacing w:val="-12"/>
          <w:sz w:val="21"/>
        </w:rPr>
        <w:t> </w:t>
      </w:r>
      <w:r>
        <w:rPr>
          <w:rFonts w:ascii="Arial" w:hAnsi="Arial"/>
          <w:b/>
          <w:sz w:val="21"/>
        </w:rPr>
        <w:t>Costa </w:t>
      </w:r>
      <w:r>
        <w:rPr>
          <w:rFonts w:ascii="Arial" w:hAnsi="Arial"/>
          <w:b/>
          <w:spacing w:val="-2"/>
          <w:sz w:val="21"/>
        </w:rPr>
        <w:t>Secretário</w:t>
      </w:r>
    </w:p>
    <w:p>
      <w:pPr>
        <w:pStyle w:val="BodyText"/>
        <w:spacing w:before="20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11/10/1968</w:t>
      </w:r>
    </w:p>
    <w:sectPr>
      <w:type w:val="continuous"/>
      <w:pgSz w:w="11910" w:h="16840"/>
      <w:pgMar w:top="780" w:bottom="280" w:left="7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2024-07-09T15:31:15Z</dcterms:created>
  <dcterms:modified xsi:type="dcterms:W3CDTF">2024-07-09T15:31:15Z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