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837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26/1969 de 15 de Setembro de 1969</w:t>
      </w:r>
    </w:p>
    <w:p>
      <w:pPr>
        <w:tabs>
          <w:tab w:pos="2331" w:val="left" w:leader="none"/>
          <w:tab w:pos="2693" w:val="left" w:leader="none"/>
          <w:tab w:pos="3031" w:val="left" w:leader="none"/>
          <w:tab w:pos="3311" w:val="left" w:leader="none"/>
          <w:tab w:pos="3649" w:val="left" w:leader="none"/>
          <w:tab w:pos="3941" w:val="left" w:leader="none"/>
          <w:tab w:pos="4209" w:val="left" w:leader="none"/>
          <w:tab w:pos="4524" w:val="left" w:leader="none"/>
          <w:tab w:pos="5119" w:val="left" w:leader="none"/>
          <w:tab w:pos="5446" w:val="left" w:leader="none"/>
          <w:tab w:pos="5773" w:val="left" w:leader="none"/>
          <w:tab w:pos="6100" w:val="left" w:leader="none"/>
          <w:tab w:pos="6368" w:val="left" w:leader="none"/>
          <w:tab w:pos="6706" w:val="left" w:leader="none"/>
          <w:tab w:pos="7033" w:val="left" w:leader="none"/>
          <w:tab w:pos="7313" w:val="left" w:leader="none"/>
          <w:tab w:pos="7651" w:val="left" w:leader="none"/>
          <w:tab w:pos="7943" w:val="left" w:leader="none"/>
          <w:tab w:pos="8538" w:val="left" w:leader="none"/>
          <w:tab w:pos="8877" w:val="left" w:leader="none"/>
          <w:tab w:pos="9472" w:val="left" w:leader="none"/>
          <w:tab w:pos="9798" w:val="left" w:leader="none"/>
          <w:tab w:pos="10137" w:val="left" w:leader="none"/>
          <w:tab w:pos="10475" w:val="left" w:leader="none"/>
          <w:tab w:pos="10802" w:val="left" w:leader="none"/>
          <w:tab w:pos="11129" w:val="left" w:leader="none"/>
        </w:tabs>
        <w:spacing w:line="450" w:lineRule="atLeast" w:before="18"/>
        <w:ind w:left="225" w:right="-58" w:firstLine="1382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þÿ</w:t>
        <w:tab/>
        <w:t>A</w:t>
        <w:tab/>
        <w:t>u</w:t>
        <w:tab/>
        <w:t>t</w:t>
        <w:tab/>
        <w:t>o</w:t>
        <w:tab/>
        <w:t>r</w:t>
        <w:tab/>
        <w:t>i</w:t>
        <w:tab/>
        <w:t>z</w:t>
        <w:tab/>
        <w:t>a</w:t>
        <w:tab/>
        <w:t>a</w:t>
        <w:tab/>
        <w:t>s</w:t>
        <w:tab/>
        <w:t>s</w:t>
        <w:tab/>
        <w:t>i</w:t>
        <w:tab/>
        <w:t>n</w:t>
        <w:tab/>
        <w:t>a</w:t>
        <w:tab/>
        <w:t>t</w:t>
        <w:tab/>
        <w:t>u</w:t>
        <w:tab/>
        <w:t>r</w:t>
        <w:tab/>
        <w:t>a</w:t>
        <w:tab/>
        <w:t>d</w:t>
        <w:tab/>
        <w:t>e</w:t>
        <w:tab/>
        <w:t>c</w:t>
        <w:tab/>
        <w:t>o</w:t>
        <w:tab/>
        <w:t>n</w:t>
        <w:tab/>
        <w:t>v</w:t>
        <w:tab/>
        <w:t>ê</w:t>
        <w:tab/>
        <w:t>n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O PREFEITO MUNICIPAL DE ANTÔNIO JOÃO: Faço saber que a Câmara municipal de Antônio</w:t>
      </w:r>
    </w:p>
    <w:p>
      <w:pPr>
        <w:spacing w:before="58"/>
        <w:ind w:left="2768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João decreta e eu sanciono a seguinte Lei: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93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23" w:lineRule="auto" w:before="17"/>
        <w:ind w:right="1047"/>
      </w:pPr>
      <w:r>
        <w:rPr/>
        <w:t>Fica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Poder</w:t>
      </w:r>
      <w:r>
        <w:rPr>
          <w:spacing w:val="25"/>
        </w:rPr>
        <w:t> </w:t>
      </w:r>
      <w:r>
        <w:rPr/>
        <w:t>Executivo</w:t>
      </w:r>
      <w:r>
        <w:rPr>
          <w:spacing w:val="25"/>
        </w:rPr>
        <w:t> </w:t>
      </w:r>
      <w:r>
        <w:rPr/>
        <w:t>autorizado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firmar</w:t>
      </w:r>
      <w:r>
        <w:rPr>
          <w:spacing w:val="25"/>
        </w:rPr>
        <w:t> </w:t>
      </w:r>
      <w:r>
        <w:rPr/>
        <w:t>convênio</w:t>
      </w:r>
      <w:r>
        <w:rPr>
          <w:spacing w:val="25"/>
        </w:rPr>
        <w:t> </w:t>
      </w:r>
      <w:r>
        <w:rPr/>
        <w:t>com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EMPRESA</w:t>
      </w:r>
      <w:r>
        <w:rPr>
          <w:spacing w:val="25"/>
        </w:rPr>
        <w:t> </w:t>
      </w:r>
      <w:r>
        <w:rPr/>
        <w:t>BRASILEIRA</w:t>
      </w:r>
      <w:r>
        <w:rPr>
          <w:spacing w:val="25"/>
        </w:rPr>
        <w:t> </w:t>
      </w:r>
      <w:r>
        <w:rPr/>
        <w:t>DE</w:t>
      </w:r>
      <w:r>
        <w:rPr>
          <w:spacing w:val="-59"/>
        </w:rPr>
        <w:t> </w:t>
      </w:r>
      <w:r>
        <w:rPr/>
        <w:t>CORREIOS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TELEGRAFOS,</w:t>
      </w:r>
      <w:r>
        <w:rPr>
          <w:spacing w:val="39"/>
        </w:rPr>
        <w:t> </w:t>
      </w:r>
      <w:r>
        <w:rPr/>
        <w:t>para</w:t>
      </w:r>
      <w:r>
        <w:rPr>
          <w:spacing w:val="39"/>
        </w:rPr>
        <w:t> </w:t>
      </w:r>
      <w:r>
        <w:rPr/>
        <w:t>instalação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um</w:t>
      </w:r>
      <w:r>
        <w:rPr>
          <w:spacing w:val="39"/>
        </w:rPr>
        <w:t> </w:t>
      </w:r>
      <w:r>
        <w:rPr/>
        <w:t>posto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</w:t>
      </w:r>
      <w:r>
        <w:rPr>
          <w:spacing w:val="39"/>
        </w:rPr>
        <w:t> </w:t>
      </w:r>
      <w:r>
        <w:rPr/>
        <w:t>postal</w:t>
      </w:r>
      <w:r>
        <w:rPr>
          <w:spacing w:val="39"/>
        </w:rPr>
        <w:t> </w:t>
      </w:r>
      <w:r>
        <w:rPr/>
        <w:t>nesta</w:t>
      </w:r>
      <w:r>
        <w:rPr>
          <w:spacing w:val="39"/>
        </w:rPr>
        <w:t> </w:t>
      </w:r>
      <w:r>
        <w:rPr/>
        <w:t>cidade</w:t>
      </w:r>
      <w:r>
        <w:rPr>
          <w:spacing w:val="39"/>
        </w:rPr>
        <w:t> </w:t>
      </w:r>
      <w:r>
        <w:rPr/>
        <w:t>de</w:t>
      </w:r>
    </w:p>
    <w:p>
      <w:pPr>
        <w:pStyle w:val="BodyText"/>
        <w:tabs>
          <w:tab w:pos="1836" w:val="left" w:leader="none"/>
          <w:tab w:pos="2966" w:val="left" w:leader="none"/>
          <w:tab w:pos="3911" w:val="left" w:leader="none"/>
          <w:tab w:pos="4734" w:val="left" w:leader="none"/>
          <w:tab w:pos="6316" w:val="left" w:leader="none"/>
          <w:tab w:pos="7029" w:val="left" w:leader="none"/>
          <w:tab w:pos="8537" w:val="left" w:leader="none"/>
          <w:tab w:pos="10131" w:val="left" w:leader="none"/>
        </w:tabs>
        <w:spacing w:line="223" w:lineRule="auto"/>
        <w:ind w:right="56"/>
      </w:pPr>
      <w:r>
        <w:rPr/>
        <w:t>Antônio</w:t>
        <w:tab/>
        <w:t>João,</w:t>
        <w:tab/>
        <w:t>sob</w:t>
        <w:tab/>
        <w:t>as</w:t>
        <w:tab/>
        <w:t>condições</w:t>
        <w:tab/>
        <w:t>e</w:t>
        <w:tab/>
        <w:t>cláusulas</w:t>
        <w:tab/>
        <w:t>seguintes:</w:t>
        <w:tab/>
        <w:t>CLÁUSUL</w:t>
      </w:r>
      <w:r>
        <w:rPr>
          <w:spacing w:val="-59"/>
        </w:rPr>
        <w:t> </w:t>
      </w:r>
      <w:r>
        <w:rPr/>
        <w:t>convênio</w:t>
      </w:r>
      <w:r>
        <w:rPr>
          <w:spacing w:val="9"/>
        </w:rPr>
        <w:t> </w:t>
      </w:r>
      <w:r>
        <w:rPr/>
        <w:t>tem</w:t>
      </w:r>
      <w:r>
        <w:rPr>
          <w:spacing w:val="9"/>
        </w:rPr>
        <w:t> </w:t>
      </w:r>
      <w:r>
        <w:rPr/>
        <w:t>como</w:t>
      </w:r>
      <w:r>
        <w:rPr>
          <w:spacing w:val="9"/>
        </w:rPr>
        <w:t> </w:t>
      </w:r>
      <w:r>
        <w:rPr/>
        <w:t>principal</w:t>
      </w:r>
      <w:r>
        <w:rPr>
          <w:spacing w:val="9"/>
        </w:rPr>
        <w:t> </w:t>
      </w:r>
      <w:r>
        <w:rPr/>
        <w:t>objeto</w:t>
      </w:r>
      <w:r>
        <w:rPr>
          <w:spacing w:val="9"/>
        </w:rPr>
        <w:t> </w:t>
      </w:r>
      <w:r>
        <w:rPr/>
        <w:t>criar</w:t>
      </w:r>
      <w:r>
        <w:rPr>
          <w:spacing w:val="9"/>
        </w:rPr>
        <w:t> </w:t>
      </w:r>
      <w:r>
        <w:rPr/>
        <w:t>Posto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Correio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/>
        <w:t>forma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condições</w:t>
      </w:r>
      <w:r>
        <w:rPr>
          <w:spacing w:val="9"/>
        </w:rPr>
        <w:t> </w:t>
      </w:r>
      <w:r>
        <w:rPr/>
        <w:t>estabelecidas</w:t>
      </w:r>
      <w:r>
        <w:rPr>
          <w:spacing w:val="9"/>
        </w:rPr>
        <w:t> </w:t>
      </w:r>
      <w:r>
        <w:rPr/>
        <w:t>no</w:t>
      </w:r>
    </w:p>
    <w:p>
      <w:pPr>
        <w:pStyle w:val="BodyText"/>
        <w:spacing w:line="230" w:lineRule="exact"/>
      </w:pPr>
      <w:r>
        <w:rPr/>
        <w:t>Decreto</w:t>
      </w:r>
      <w:r>
        <w:rPr>
          <w:spacing w:val="5"/>
        </w:rPr>
        <w:t> </w:t>
      </w:r>
      <w:r>
        <w:rPr/>
        <w:t>nº</w:t>
      </w:r>
      <w:r>
        <w:rPr>
          <w:spacing w:val="5"/>
        </w:rPr>
        <w:t> </w:t>
      </w:r>
      <w:r>
        <w:rPr/>
        <w:t>29</w:t>
      </w:r>
      <w:r>
        <w:rPr>
          <w:spacing w:val="5"/>
        </w:rPr>
        <w:t> </w:t>
      </w:r>
      <w:r>
        <w:rPr/>
        <w:t>151,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17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janeira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/>
        <w:t>951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Portaria</w:t>
      </w:r>
      <w:r>
        <w:rPr>
          <w:spacing w:val="5"/>
        </w:rPr>
        <w:t> </w:t>
      </w:r>
      <w:r>
        <w:rPr/>
        <w:t>nº</w:t>
      </w:r>
      <w:r>
        <w:rPr>
          <w:spacing w:val="5"/>
        </w:rPr>
        <w:t> </w:t>
      </w:r>
      <w:r>
        <w:rPr/>
        <w:t>991,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4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junho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/>
        <w:t>968,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Diretor</w:t>
      </w:r>
    </w:p>
    <w:p>
      <w:pPr>
        <w:pStyle w:val="BodyText"/>
        <w:tabs>
          <w:tab w:pos="1762" w:val="left" w:leader="none"/>
          <w:tab w:pos="2731" w:val="left" w:leader="none"/>
          <w:tab w:pos="4850" w:val="left" w:leader="none"/>
          <w:tab w:pos="5929" w:val="left" w:leader="none"/>
          <w:tab w:pos="7485" w:val="left" w:leader="none"/>
          <w:tab w:pos="8332" w:val="left" w:leader="none"/>
          <w:tab w:pos="10157" w:val="left" w:leader="none"/>
        </w:tabs>
        <w:spacing w:line="223" w:lineRule="auto" w:before="5"/>
        <w:ind w:right="31"/>
      </w:pPr>
      <w:r>
        <w:rPr/>
        <w:t>Geral</w:t>
        <w:tab/>
        <w:t>do</w:t>
        <w:tab/>
        <w:t>Departamento</w:t>
        <w:tab/>
        <w:t>dos</w:t>
        <w:tab/>
        <w:t>Correios</w:t>
        <w:tab/>
        <w:t>e</w:t>
        <w:tab/>
        <w:t>Telégrafos.</w:t>
        <w:tab/>
      </w:r>
      <w:r>
        <w:rPr>
          <w:spacing w:val="-1"/>
        </w:rPr>
        <w:t>CLÁUSUL</w:t>
      </w:r>
      <w:r>
        <w:rPr>
          <w:spacing w:val="-59"/>
        </w:rPr>
        <w:t> </w:t>
      </w:r>
      <w:r>
        <w:rPr/>
        <w:t>funcionamento: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prefeitura</w:t>
      </w:r>
      <w:r>
        <w:rPr>
          <w:spacing w:val="14"/>
        </w:rPr>
        <w:t> </w:t>
      </w:r>
      <w:r>
        <w:rPr/>
        <w:t>Municipal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Antônio</w:t>
      </w:r>
      <w:r>
        <w:rPr>
          <w:spacing w:val="14"/>
        </w:rPr>
        <w:t> </w:t>
      </w:r>
      <w:r>
        <w:rPr/>
        <w:t>João-Mt.,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obriga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ceder</w:t>
      </w:r>
      <w:r>
        <w:rPr>
          <w:spacing w:val="14"/>
        </w:rPr>
        <w:t> </w:t>
      </w:r>
      <w:r>
        <w:rPr/>
        <w:t>local</w:t>
      </w:r>
      <w:r>
        <w:rPr>
          <w:spacing w:val="14"/>
        </w:rPr>
        <w:t> </w:t>
      </w:r>
      <w:r>
        <w:rPr/>
        <w:t>apropriado</w:t>
      </w:r>
      <w:r>
        <w:rPr>
          <w:spacing w:val="14"/>
        </w:rPr>
        <w:t> </w:t>
      </w:r>
      <w:r>
        <w:rPr/>
        <w:t>ao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Correio,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capacitado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Encarregado,</w:t>
      </w:r>
      <w:r>
        <w:rPr>
          <w:spacing w:val="13"/>
        </w:rPr>
        <w:t> </w:t>
      </w:r>
      <w:r>
        <w:rPr/>
        <w:t>sem</w:t>
      </w:r>
      <w:r>
        <w:rPr>
          <w:spacing w:val="13"/>
        </w:rPr>
        <w:t> </w:t>
      </w:r>
      <w:r>
        <w:rPr/>
        <w:t>ônus</w:t>
      </w:r>
      <w:r>
        <w:rPr>
          <w:spacing w:val="13"/>
        </w:rPr>
        <w:t> </w:t>
      </w:r>
      <w:r>
        <w:rPr/>
        <w:t>para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Emprêsa</w:t>
      </w:r>
      <w:r>
        <w:rPr>
          <w:spacing w:val="13"/>
        </w:rPr>
        <w:t> </w:t>
      </w:r>
      <w:r>
        <w:rPr/>
        <w:t>Brasileira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Correios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Telégrafos</w:t>
      </w:r>
      <w:r>
        <w:rPr>
          <w:spacing w:val="13"/>
        </w:rPr>
        <w:t> </w:t>
      </w:r>
      <w:r>
        <w:rPr/>
        <w:t>(art.</w:t>
      </w:r>
      <w:r>
        <w:rPr>
          <w:spacing w:val="13"/>
        </w:rPr>
        <w:t> </w:t>
      </w:r>
      <w:r>
        <w:rPr/>
        <w:t>2º,</w:t>
      </w:r>
      <w:r>
        <w:rPr>
          <w:spacing w:val="13"/>
        </w:rPr>
        <w:t> </w:t>
      </w:r>
      <w:r>
        <w:rPr/>
        <w:t>§</w:t>
      </w:r>
      <w:r>
        <w:rPr>
          <w:spacing w:val="13"/>
        </w:rPr>
        <w:t> </w:t>
      </w:r>
      <w:r>
        <w:rPr/>
        <w:t>2º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Port.</w:t>
      </w:r>
    </w:p>
    <w:p>
      <w:pPr>
        <w:pStyle w:val="BodyText"/>
        <w:tabs>
          <w:tab w:pos="5346" w:val="left" w:leader="none"/>
          <w:tab w:pos="10106" w:val="left" w:leader="none"/>
        </w:tabs>
        <w:spacing w:line="230" w:lineRule="exact"/>
        <w:ind w:right="-72"/>
      </w:pPr>
      <w:r>
        <w:rPr/>
        <w:t>991/68</w:t>
        <w:tab/>
        <w:t>DCT).</w:t>
        <w:tab/>
        <w:t>CLÁUSULA</w:t>
      </w:r>
    </w:p>
    <w:p>
      <w:pPr>
        <w:pStyle w:val="BodyText"/>
        <w:spacing w:line="235" w:lineRule="exact"/>
      </w:pPr>
      <w:r>
        <w:rPr/>
        <w:t>permitir</w:t>
      </w:r>
      <w:r>
        <w:rPr>
          <w:spacing w:val="5"/>
        </w:rPr>
        <w:t> </w:t>
      </w:r>
      <w:r>
        <w:rPr/>
        <w:t>fácil</w:t>
      </w:r>
      <w:r>
        <w:rPr>
          <w:spacing w:val="5"/>
        </w:rPr>
        <w:t> </w:t>
      </w:r>
      <w:r>
        <w:rPr/>
        <w:t>acesso</w:t>
      </w:r>
      <w:r>
        <w:rPr>
          <w:spacing w:val="5"/>
        </w:rPr>
        <w:t> </w:t>
      </w:r>
      <w:r>
        <w:rPr/>
        <w:t>ao</w:t>
      </w:r>
      <w:r>
        <w:rPr>
          <w:spacing w:val="5"/>
        </w:rPr>
        <w:t> </w:t>
      </w:r>
      <w:r>
        <w:rPr/>
        <w:t>público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oferecer</w:t>
      </w:r>
      <w:r>
        <w:rPr>
          <w:spacing w:val="5"/>
        </w:rPr>
        <w:t> </w:t>
      </w:r>
      <w:r>
        <w:rPr/>
        <w:t>segurança</w:t>
      </w:r>
      <w:r>
        <w:rPr>
          <w:spacing w:val="5"/>
        </w:rPr>
        <w:t> </w:t>
      </w:r>
      <w:r>
        <w:rPr/>
        <w:t>necessária</w:t>
      </w:r>
      <w:r>
        <w:rPr>
          <w:spacing w:val="5"/>
        </w:rPr>
        <w:t> </w:t>
      </w:r>
      <w:r>
        <w:rPr/>
        <w:t>à</w:t>
      </w:r>
      <w:r>
        <w:rPr>
          <w:spacing w:val="5"/>
        </w:rPr>
        <w:t> </w:t>
      </w:r>
      <w:r>
        <w:rPr/>
        <w:t>guarda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objetos</w:t>
      </w:r>
      <w:r>
        <w:rPr>
          <w:spacing w:val="5"/>
        </w:rPr>
        <w:t> </w:t>
      </w:r>
      <w:r>
        <w:rPr/>
        <w:t>confiados</w:t>
      </w:r>
      <w:r>
        <w:rPr>
          <w:spacing w:val="5"/>
        </w:rPr>
        <w:t> </w:t>
      </w:r>
      <w:r>
        <w:rPr/>
        <w:t>ao</w:t>
      </w:r>
    </w:p>
    <w:p>
      <w:pPr>
        <w:pStyle w:val="BodyText"/>
        <w:spacing w:line="223" w:lineRule="auto" w:before="6"/>
        <w:ind w:right="56"/>
      </w:pPr>
      <w:r>
        <w:rPr/>
        <w:t>Posto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Correios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/>
        <w:t>à</w:t>
      </w:r>
      <w:r>
        <w:rPr>
          <w:spacing w:val="41"/>
        </w:rPr>
        <w:t> </w:t>
      </w:r>
      <w:r>
        <w:rPr/>
        <w:t>manutenção</w:t>
      </w:r>
      <w:r>
        <w:rPr>
          <w:spacing w:val="41"/>
        </w:rPr>
        <w:t> </w:t>
      </w:r>
      <w:r>
        <w:rPr/>
        <w:t>do</w:t>
      </w:r>
      <w:r>
        <w:rPr>
          <w:spacing w:val="41"/>
        </w:rPr>
        <w:t> </w:t>
      </w:r>
      <w:r>
        <w:rPr/>
        <w:t>sigilo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/>
        <w:t>da</w:t>
      </w:r>
      <w:r>
        <w:rPr>
          <w:spacing w:val="41"/>
        </w:rPr>
        <w:t> </w:t>
      </w:r>
      <w:r>
        <w:rPr/>
        <w:t>inviolabilidade</w:t>
      </w:r>
      <w:r>
        <w:rPr>
          <w:spacing w:val="41"/>
        </w:rPr>
        <w:t> </w:t>
      </w:r>
      <w:r>
        <w:rPr/>
        <w:t>da</w:t>
      </w:r>
      <w:r>
        <w:rPr>
          <w:spacing w:val="41"/>
        </w:rPr>
        <w:t> </w:t>
      </w:r>
      <w:r>
        <w:rPr/>
        <w:t>correspondência.</w:t>
      </w:r>
      <w:r>
        <w:rPr>
          <w:spacing w:val="41"/>
        </w:rPr>
        <w:t> </w:t>
      </w:r>
      <w:r>
        <w:rPr/>
        <w:t>CLÁUSUL</w:t>
      </w:r>
      <w:r>
        <w:rPr>
          <w:spacing w:val="-59"/>
        </w:rPr>
        <w:t> </w:t>
      </w:r>
      <w:r>
        <w:rPr/>
        <w:t>QUARTA:</w:t>
      </w:r>
      <w:r>
        <w:rPr>
          <w:spacing w:val="62"/>
        </w:rPr>
        <w:t> </w:t>
      </w:r>
      <w:r>
        <w:rPr/>
        <w:t>O</w:t>
      </w:r>
      <w:r>
        <w:rPr>
          <w:spacing w:val="62"/>
        </w:rPr>
        <w:t> </w:t>
      </w:r>
      <w:r>
        <w:rPr/>
        <w:t>pessoa</w:t>
      </w:r>
      <w:r>
        <w:rPr>
          <w:spacing w:val="62"/>
        </w:rPr>
        <w:t> </w:t>
      </w:r>
      <w:r>
        <w:rPr/>
        <w:t>cedido</w:t>
      </w:r>
      <w:r>
        <w:rPr>
          <w:spacing w:val="62"/>
        </w:rPr>
        <w:t> </w:t>
      </w:r>
      <w:r>
        <w:rPr/>
        <w:t>ficará</w:t>
      </w:r>
      <w:r>
        <w:rPr>
          <w:spacing w:val="62"/>
        </w:rPr>
        <w:t> </w:t>
      </w:r>
      <w:r>
        <w:rPr/>
        <w:t>sujeito</w:t>
      </w:r>
      <w:r>
        <w:rPr>
          <w:spacing w:val="62"/>
        </w:rPr>
        <w:t> </w:t>
      </w:r>
      <w:r>
        <w:rPr/>
        <w:t>à   legislação   específica   da   Emprêsa   Brasileira   de</w:t>
      </w:r>
      <w:r>
        <w:rPr>
          <w:spacing w:val="1"/>
        </w:rPr>
        <w:t> </w:t>
      </w:r>
      <w:r>
        <w:rPr/>
        <w:t>Correios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Telégrafos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regulamentos</w:t>
      </w:r>
      <w:r>
        <w:rPr>
          <w:spacing w:val="1"/>
        </w:rPr>
        <w:t> </w:t>
      </w:r>
      <w:r>
        <w:rPr/>
        <w:t>postais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será</w:t>
      </w:r>
      <w:r>
        <w:rPr>
          <w:spacing w:val="61"/>
        </w:rPr>
        <w:t> </w:t>
      </w:r>
      <w:r>
        <w:rPr/>
        <w:t>submetido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estágio</w:t>
      </w:r>
      <w:r>
        <w:rPr>
          <w:spacing w:val="61"/>
        </w:rPr>
        <w:t> </w:t>
      </w:r>
      <w:r>
        <w:rPr/>
        <w:t>prévio</w:t>
      </w:r>
      <w:r>
        <w:rPr>
          <w:spacing w:val="61"/>
        </w:rPr>
        <w:t> </w:t>
      </w:r>
      <w:r>
        <w:rPr/>
        <w:t>na</w:t>
      </w:r>
      <w:r>
        <w:rPr>
          <w:spacing w:val="1"/>
        </w:rPr>
        <w:t> </w:t>
      </w:r>
      <w:r>
        <w:rPr/>
        <w:t>repartição</w:t>
      </w:r>
      <w:r>
        <w:rPr>
          <w:spacing w:val="13"/>
        </w:rPr>
        <w:t> </w:t>
      </w:r>
      <w:r>
        <w:rPr/>
        <w:t>postal</w:t>
      </w:r>
      <w:r>
        <w:rPr>
          <w:spacing w:val="13"/>
        </w:rPr>
        <w:t> </w:t>
      </w:r>
      <w:r>
        <w:rPr/>
        <w:t>mais</w:t>
      </w:r>
      <w:r>
        <w:rPr>
          <w:spacing w:val="13"/>
        </w:rPr>
        <w:t> </w:t>
      </w:r>
      <w:r>
        <w:rPr/>
        <w:t>próxima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local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Posto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Correio,</w:t>
      </w:r>
      <w:r>
        <w:rPr>
          <w:spacing w:val="13"/>
        </w:rPr>
        <w:t> </w:t>
      </w:r>
      <w:r>
        <w:rPr/>
        <w:t>indicado</w:t>
      </w:r>
      <w:r>
        <w:rPr>
          <w:spacing w:val="13"/>
        </w:rPr>
        <w:t> </w:t>
      </w:r>
      <w:r>
        <w:rPr/>
        <w:t>pela</w:t>
      </w:r>
      <w:r>
        <w:rPr>
          <w:spacing w:val="13"/>
        </w:rPr>
        <w:t> </w:t>
      </w:r>
      <w:r>
        <w:rPr/>
        <w:t>Emprêsa</w:t>
      </w:r>
      <w:r>
        <w:rPr>
          <w:spacing w:val="13"/>
        </w:rPr>
        <w:t> </w:t>
      </w:r>
      <w:r>
        <w:rPr/>
        <w:t>Brasileira</w:t>
      </w:r>
      <w:r>
        <w:rPr>
          <w:spacing w:val="13"/>
        </w:rPr>
        <w:t> </w:t>
      </w:r>
      <w:r>
        <w:rPr/>
        <w:t>de</w:t>
      </w:r>
    </w:p>
    <w:p>
      <w:pPr>
        <w:pStyle w:val="BodyText"/>
        <w:spacing w:line="223" w:lineRule="auto" w:before="1"/>
      </w:pPr>
      <w:r>
        <w:rPr/>
        <w:t>Correios</w:t>
      </w:r>
      <w:r>
        <w:rPr>
          <w:spacing w:val="55"/>
        </w:rPr>
        <w:t> </w:t>
      </w:r>
      <w:r>
        <w:rPr/>
        <w:t>e</w:t>
      </w:r>
      <w:r>
        <w:rPr>
          <w:spacing w:val="55"/>
        </w:rPr>
        <w:t> </w:t>
      </w:r>
      <w:r>
        <w:rPr/>
        <w:t>Telégrafos,</w:t>
      </w:r>
      <w:r>
        <w:rPr>
          <w:spacing w:val="55"/>
        </w:rPr>
        <w:t> </w:t>
      </w:r>
      <w:r>
        <w:rPr/>
        <w:t>correndo</w:t>
      </w:r>
      <w:r>
        <w:rPr>
          <w:spacing w:val="55"/>
        </w:rPr>
        <w:t> </w:t>
      </w:r>
      <w:r>
        <w:rPr/>
        <w:t>por</w:t>
      </w:r>
      <w:r>
        <w:rPr>
          <w:spacing w:val="55"/>
        </w:rPr>
        <w:t> </w:t>
      </w:r>
      <w:r>
        <w:rPr/>
        <w:t>conta</w:t>
      </w:r>
      <w:r>
        <w:rPr>
          <w:spacing w:val="55"/>
        </w:rPr>
        <w:t> </w:t>
      </w:r>
      <w:r>
        <w:rPr/>
        <w:t>da</w:t>
      </w:r>
      <w:r>
        <w:rPr>
          <w:spacing w:val="55"/>
        </w:rPr>
        <w:t> </w:t>
      </w:r>
      <w:r>
        <w:rPr/>
        <w:t>Prefeitura</w:t>
      </w:r>
      <w:r>
        <w:rPr>
          <w:spacing w:val="55"/>
        </w:rPr>
        <w:t> </w:t>
      </w:r>
      <w:r>
        <w:rPr/>
        <w:t>as</w:t>
      </w:r>
      <w:r>
        <w:rPr>
          <w:spacing w:val="55"/>
        </w:rPr>
        <w:t> </w:t>
      </w:r>
      <w:r>
        <w:rPr/>
        <w:t>despesas</w:t>
      </w:r>
      <w:r>
        <w:rPr>
          <w:spacing w:val="55"/>
        </w:rPr>
        <w:t> </w:t>
      </w:r>
      <w:r>
        <w:rPr/>
        <w:t>deste</w:t>
      </w:r>
      <w:r>
        <w:rPr>
          <w:spacing w:val="55"/>
        </w:rPr>
        <w:t> </w:t>
      </w:r>
      <w:r>
        <w:rPr/>
        <w:t>encargo.</w:t>
      </w:r>
      <w:r>
        <w:rPr>
          <w:spacing w:val="55"/>
        </w:rPr>
        <w:t> </w:t>
      </w:r>
      <w:r>
        <w:rPr/>
        <w:t>CLÁUSUL</w:t>
      </w:r>
      <w:r>
        <w:rPr>
          <w:spacing w:val="-59"/>
        </w:rPr>
        <w:t> </w:t>
      </w:r>
      <w:r>
        <w:rPr/>
        <w:t>QUINTA: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Emprêsa</w:t>
      </w:r>
      <w:r>
        <w:rPr>
          <w:spacing w:val="25"/>
        </w:rPr>
        <w:t> </w:t>
      </w:r>
      <w:r>
        <w:rPr/>
        <w:t>Brasileira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Correio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Telégrafo</w:t>
      </w:r>
      <w:r>
        <w:rPr>
          <w:spacing w:val="25"/>
        </w:rPr>
        <w:t> </w:t>
      </w:r>
      <w:r>
        <w:rPr/>
        <w:t>fornecerá</w:t>
      </w:r>
      <w:r>
        <w:rPr>
          <w:spacing w:val="25"/>
        </w:rPr>
        <w:t> </w:t>
      </w:r>
      <w:r>
        <w:rPr/>
        <w:t>todo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material</w:t>
      </w:r>
      <w:r>
        <w:rPr>
          <w:spacing w:val="25"/>
        </w:rPr>
        <w:t> </w:t>
      </w:r>
      <w:r>
        <w:rPr/>
        <w:t>indispensável</w:t>
      </w:r>
      <w:r>
        <w:rPr>
          <w:spacing w:val="25"/>
        </w:rPr>
        <w:t> </w:t>
      </w:r>
      <w:r>
        <w:rPr/>
        <w:t>ao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ministrará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instruções</w:t>
      </w:r>
      <w:r>
        <w:rPr>
          <w:spacing w:val="1"/>
        </w:rPr>
        <w:t> </w:t>
      </w:r>
      <w:r>
        <w:rPr/>
        <w:t>necessárias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regular</w:t>
      </w:r>
    </w:p>
    <w:p>
      <w:pPr>
        <w:pStyle w:val="BodyText"/>
        <w:spacing w:line="223" w:lineRule="auto"/>
        <w:ind w:right="1019"/>
        <w:jc w:val="both"/>
      </w:pPr>
      <w:r>
        <w:rPr/>
        <w:t>da função do respectivo encarregado. (art. 9º Port 991/68-DCT). Do mesmo modo caberá à</w:t>
      </w:r>
      <w:r>
        <w:rPr>
          <w:spacing w:val="1"/>
        </w:rPr>
        <w:t> </w:t>
      </w:r>
      <w:r>
        <w:rPr/>
        <w:t>Emprêsa</w:t>
      </w:r>
      <w:r>
        <w:rPr>
          <w:spacing w:val="1"/>
        </w:rPr>
        <w:t> </w:t>
      </w:r>
      <w:r>
        <w:rPr/>
        <w:t>Brasileira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Correios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Telégrafos</w:t>
      </w:r>
      <w:r>
        <w:rPr>
          <w:spacing w:val="1"/>
        </w:rPr>
        <w:t> </w:t>
      </w:r>
      <w:r>
        <w:rPr/>
        <w:t>criar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postal</w:t>
      </w:r>
      <w:r>
        <w:rPr>
          <w:spacing w:val="1"/>
        </w:rPr>
        <w:t> </w:t>
      </w:r>
      <w:r>
        <w:rPr/>
        <w:t>necessária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intercâmbio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mala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Postal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fôr</w:t>
      </w:r>
      <w:r>
        <w:rPr>
          <w:spacing w:val="1"/>
        </w:rPr>
        <w:t> </w:t>
      </w:r>
      <w:r>
        <w:rPr/>
        <w:t>designada</w:t>
      </w:r>
      <w:r>
        <w:rPr>
          <w:spacing w:val="1"/>
        </w:rPr>
        <w:t> </w:t>
      </w:r>
      <w:r>
        <w:rPr/>
        <w:t>coletora</w:t>
      </w:r>
      <w:r>
        <w:rPr>
          <w:spacing w:val="1"/>
        </w:rPr>
        <w:t> </w:t>
      </w:r>
      <w:r>
        <w:rPr/>
        <w:t>(art.8.</w:t>
      </w:r>
    </w:p>
    <w:p>
      <w:pPr>
        <w:pStyle w:val="BodyText"/>
        <w:tabs>
          <w:tab w:pos="3309" w:val="left" w:leader="none"/>
          <w:tab w:pos="6277" w:val="left" w:leader="none"/>
          <w:tab w:pos="10113" w:val="left" w:leader="none"/>
        </w:tabs>
        <w:spacing w:line="230" w:lineRule="exact"/>
        <w:ind w:right="-72"/>
      </w:pPr>
      <w:r>
        <w:rPr/>
        <w:t>da</w:t>
        <w:tab/>
        <w:t>Port</w:t>
        <w:tab/>
        <w:t>991/68-DCT)</w:t>
        <w:tab/>
      </w:r>
      <w:r>
        <w:rPr>
          <w:spacing w:val="-1"/>
        </w:rPr>
        <w:t>CLÁUSULA</w:t>
      </w:r>
    </w:p>
    <w:p>
      <w:pPr>
        <w:pStyle w:val="BodyText"/>
        <w:spacing w:line="223" w:lineRule="auto" w:before="6"/>
        <w:ind w:right="1015"/>
        <w:jc w:val="both"/>
      </w:pPr>
      <w:r>
        <w:rPr/>
        <w:t>(1º) de outubro de 1.969 e por tempo indeterminado, podendo ser denunciado por quelaqer das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ocorram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relevantes,</w:t>
      </w:r>
      <w:r>
        <w:rPr>
          <w:spacing w:val="1"/>
        </w:rPr>
        <w:t> </w:t>
      </w:r>
      <w:r>
        <w:rPr/>
        <w:t>ressavado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entanto,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Emprêsa</w:t>
      </w:r>
      <w:r>
        <w:rPr>
          <w:spacing w:val="1"/>
        </w:rPr>
        <w:t> </w:t>
      </w:r>
      <w:r>
        <w:rPr/>
        <w:t>Brasileira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Correios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Telégrafos</w:t>
      </w:r>
      <w:r>
        <w:rPr>
          <w:spacing w:val="17"/>
        </w:rPr>
        <w:t> </w:t>
      </w:r>
      <w:r>
        <w:rPr/>
        <w:t>de,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qualquer</w:t>
      </w:r>
      <w:r>
        <w:rPr>
          <w:spacing w:val="17"/>
        </w:rPr>
        <w:t> </w:t>
      </w:r>
      <w:r>
        <w:rPr/>
        <w:t>tempo,</w:t>
      </w:r>
      <w:r>
        <w:rPr>
          <w:spacing w:val="17"/>
        </w:rPr>
        <w:t> </w:t>
      </w:r>
      <w:r>
        <w:rPr/>
        <w:t>suprimir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Posto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Correio</w:t>
      </w:r>
      <w:r>
        <w:rPr>
          <w:spacing w:val="17"/>
        </w:rPr>
        <w:t> </w:t>
      </w:r>
      <w:r>
        <w:rPr/>
        <w:t>(art.</w:t>
      </w:r>
      <w:r>
        <w:rPr>
          <w:spacing w:val="17"/>
        </w:rPr>
        <w:t> </w:t>
      </w:r>
      <w:r>
        <w:rPr/>
        <w:t>18</w:t>
      </w:r>
      <w:r>
        <w:rPr>
          <w:spacing w:val="17"/>
        </w:rPr>
        <w:t> </w:t>
      </w:r>
      <w:r>
        <w:rPr/>
        <w:t>da</w:t>
      </w:r>
    </w:p>
    <w:p>
      <w:pPr>
        <w:pStyle w:val="BodyText"/>
        <w:tabs>
          <w:tab w:pos="4870" w:val="left" w:leader="none"/>
          <w:tab w:pos="10109" w:val="left" w:leader="none"/>
        </w:tabs>
        <w:spacing w:line="230" w:lineRule="exact"/>
        <w:ind w:right="-72"/>
      </w:pPr>
      <w:r>
        <w:rPr/>
        <w:t>Port.</w:t>
        <w:tab/>
        <w:t>991/68-DCT).</w:t>
        <w:tab/>
        <w:t>CLÁUSULA</w:t>
      </w:r>
    </w:p>
    <w:p>
      <w:pPr>
        <w:pStyle w:val="BodyText"/>
        <w:spacing w:line="235" w:lineRule="exact"/>
      </w:pPr>
      <w:r>
        <w:rPr/>
        <w:t>supressão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Posto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Correio,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concedido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liquidação</w:t>
      </w:r>
    </w:p>
    <w:p>
      <w:pPr>
        <w:pStyle w:val="BodyText"/>
        <w:tabs>
          <w:tab w:pos="1844" w:val="left" w:leader="none"/>
          <w:tab w:pos="3555" w:val="left" w:leader="none"/>
          <w:tab w:pos="4899" w:val="left" w:leader="none"/>
          <w:tab w:pos="6892" w:val="left" w:leader="none"/>
          <w:tab w:pos="8346" w:val="left" w:leader="none"/>
          <w:tab w:pos="10119" w:val="left" w:leader="none"/>
        </w:tabs>
        <w:spacing w:line="223" w:lineRule="auto" w:before="5"/>
        <w:ind w:right="69"/>
      </w:pPr>
      <w:r>
        <w:rPr/>
        <w:t>do</w:t>
        <w:tab/>
        <w:t>acerto</w:t>
        <w:tab/>
        <w:t>do</w:t>
        <w:tab/>
        <w:t>interesse</w:t>
        <w:tab/>
        <w:t>das</w:t>
        <w:tab/>
        <w:t>partes.</w:t>
        <w:tab/>
      </w:r>
      <w:r>
        <w:rPr>
          <w:spacing w:val="-1"/>
        </w:rPr>
        <w:t>CLÁUSUL</w:t>
      </w:r>
      <w:r>
        <w:rPr>
          <w:spacing w:val="-59"/>
        </w:rPr>
        <w:t> </w:t>
      </w:r>
      <w:r>
        <w:rPr/>
        <w:t>funcionamento</w:t>
      </w:r>
      <w:r>
        <w:rPr>
          <w:spacing w:val="9"/>
        </w:rPr>
        <w:t> </w:t>
      </w:r>
      <w:r>
        <w:rPr/>
        <w:t>após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realização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inventário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todos</w:t>
      </w:r>
      <w:r>
        <w:rPr>
          <w:spacing w:val="10"/>
        </w:rPr>
        <w:t> </w:t>
      </w:r>
      <w:r>
        <w:rPr/>
        <w:t>os</w:t>
      </w:r>
      <w:r>
        <w:rPr>
          <w:spacing w:val="10"/>
        </w:rPr>
        <w:t> </w:t>
      </w:r>
      <w:r>
        <w:rPr/>
        <w:t>bens</w:t>
      </w:r>
      <w:r>
        <w:rPr>
          <w:spacing w:val="10"/>
        </w:rPr>
        <w:t> </w:t>
      </w:r>
      <w:r>
        <w:rPr/>
        <w:t>móveis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imóveis</w:t>
      </w:r>
      <w:r>
        <w:rPr>
          <w:spacing w:val="10"/>
        </w:rPr>
        <w:t> </w:t>
      </w:r>
      <w:r>
        <w:rPr/>
        <w:t>pertencentes</w:t>
      </w:r>
      <w:r>
        <w:rPr>
          <w:spacing w:val="9"/>
        </w:rPr>
        <w:t> </w:t>
      </w:r>
      <w:r>
        <w:rPr/>
        <w:t>à</w:t>
      </w:r>
      <w:r>
        <w:rPr>
          <w:spacing w:val="1"/>
        </w:rPr>
        <w:t> </w:t>
      </w:r>
      <w:r>
        <w:rPr/>
        <w:t>Prefeitura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obrigadas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novo</w:t>
      </w:r>
      <w:r>
        <w:rPr>
          <w:spacing w:val="61"/>
        </w:rPr>
        <w:t> </w:t>
      </w:r>
      <w:r>
        <w:rPr/>
        <w:t>inventário</w:t>
      </w:r>
      <w:r>
        <w:rPr>
          <w:spacing w:val="61"/>
        </w:rPr>
        <w:t> </w:t>
      </w:r>
      <w:r>
        <w:rPr/>
        <w:t>por</w:t>
      </w:r>
      <w:r>
        <w:rPr>
          <w:spacing w:val="61"/>
        </w:rPr>
        <w:t> </w:t>
      </w:r>
      <w:r>
        <w:rPr/>
        <w:t>ocasião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liquidação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encerramento</w:t>
      </w:r>
      <w:r>
        <w:rPr>
          <w:spacing w:val="13"/>
        </w:rPr>
        <w:t> </w:t>
      </w:r>
      <w:r>
        <w:rPr/>
        <w:t>das</w:t>
      </w:r>
      <w:r>
        <w:rPr>
          <w:spacing w:val="13"/>
        </w:rPr>
        <w:t> </w:t>
      </w:r>
      <w:r>
        <w:rPr/>
        <w:t>atividades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Posto.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Encarregado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Posto</w:t>
      </w:r>
      <w:r>
        <w:rPr>
          <w:spacing w:val="13"/>
        </w:rPr>
        <w:t> </w:t>
      </w:r>
      <w:r>
        <w:rPr/>
        <w:t>ficará</w:t>
      </w:r>
      <w:r>
        <w:rPr>
          <w:spacing w:val="13"/>
        </w:rPr>
        <w:t> </w:t>
      </w:r>
      <w:r>
        <w:rPr/>
        <w:t>responsável</w:t>
      </w:r>
    </w:p>
    <w:p>
      <w:pPr>
        <w:pStyle w:val="BodyText"/>
        <w:tabs>
          <w:tab w:pos="1336" w:val="left" w:leader="none"/>
          <w:tab w:pos="2441" w:val="left" w:leader="none"/>
          <w:tab w:pos="2984" w:val="left" w:leader="none"/>
          <w:tab w:pos="4651" w:val="left" w:leader="none"/>
          <w:tab w:pos="5426" w:val="left" w:leader="none"/>
          <w:tab w:pos="6556" w:val="left" w:leader="none"/>
          <w:tab w:pos="8041" w:val="left" w:leader="none"/>
          <w:tab w:pos="8706" w:val="left" w:leader="none"/>
          <w:tab w:pos="10141" w:val="left" w:leader="none"/>
        </w:tabs>
        <w:spacing w:line="223" w:lineRule="auto" w:before="1"/>
        <w:ind w:right="47"/>
      </w:pPr>
      <w:r>
        <w:rPr/>
        <w:t>pela</w:t>
        <w:tab/>
        <w:t>guarda</w:t>
        <w:tab/>
        <w:t>e</w:t>
        <w:tab/>
        <w:t>conservação</w:t>
        <w:tab/>
        <w:t>dos</w:t>
        <w:tab/>
        <w:t>objetos</w:t>
        <w:tab/>
        <w:t>constantes</w:t>
        <w:tab/>
        <w:t>do</w:t>
        <w:tab/>
        <w:t>inventário.</w:t>
        <w:tab/>
      </w:r>
      <w:r>
        <w:rPr>
          <w:spacing w:val="-1"/>
        </w:rPr>
        <w:t>CLÁUSUL</w:t>
      </w:r>
      <w:r>
        <w:rPr>
          <w:spacing w:val="-59"/>
        </w:rPr>
        <w:t> </w:t>
      </w:r>
      <w:r>
        <w:rPr/>
        <w:t>convincentes</w:t>
      </w:r>
      <w:r>
        <w:rPr>
          <w:spacing w:val="3"/>
        </w:rPr>
        <w:t> </w:t>
      </w:r>
      <w:r>
        <w:rPr/>
        <w:t>elegem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fôro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Diretoria</w:t>
      </w:r>
      <w:r>
        <w:rPr>
          <w:spacing w:val="3"/>
        </w:rPr>
        <w:t> </w:t>
      </w:r>
      <w:r>
        <w:rPr/>
        <w:t>Regional</w:t>
      </w:r>
      <w:r>
        <w:rPr>
          <w:spacing w:val="3"/>
        </w:rPr>
        <w:t> </w:t>
      </w:r>
      <w:r>
        <w:rPr/>
        <w:t>em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estiver</w:t>
      </w:r>
      <w:r>
        <w:rPr>
          <w:spacing w:val="3"/>
        </w:rPr>
        <w:t> </w:t>
      </w:r>
      <w:r>
        <w:rPr/>
        <w:t>sediado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Posto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Correio,</w:t>
      </w:r>
      <w:r>
        <w:rPr>
          <w:spacing w:val="3"/>
        </w:rPr>
        <w:t> </w:t>
      </w:r>
      <w:r>
        <w:rPr/>
        <w:t>para</w:t>
      </w:r>
    </w:p>
    <w:p>
      <w:pPr>
        <w:pStyle w:val="BodyText"/>
        <w:tabs>
          <w:tab w:pos="841" w:val="left" w:leader="none"/>
          <w:tab w:pos="1819" w:val="left" w:leader="none"/>
          <w:tab w:pos="2283" w:val="left" w:leader="none"/>
          <w:tab w:pos="3469" w:val="left" w:leader="none"/>
          <w:tab w:pos="4447" w:val="left" w:leader="none"/>
          <w:tab w:pos="5828" w:val="left" w:leader="none"/>
          <w:tab w:pos="6292" w:val="left" w:leader="none"/>
          <w:tab w:pos="7454" w:val="left" w:leader="none"/>
          <w:tab w:pos="7918" w:val="left" w:leader="none"/>
          <w:tab w:pos="8994" w:val="left" w:leader="none"/>
          <w:tab w:pos="10155" w:val="left" w:leader="none"/>
        </w:tabs>
        <w:spacing w:line="223" w:lineRule="auto"/>
        <w:ind w:right="33"/>
      </w:pPr>
      <w:r>
        <w:rPr/>
        <w:t>a</w:t>
        <w:tab/>
        <w:t>solução</w:t>
        <w:tab/>
        <w:t>de</w:t>
        <w:tab/>
        <w:t>quaisquer</w:t>
        <w:tab/>
        <w:t>dúvidas</w:t>
        <w:tab/>
        <w:t>decorrentes</w:t>
        <w:tab/>
        <w:t>da</w:t>
        <w:tab/>
        <w:t>execução</w:t>
        <w:tab/>
        <w:t>do</w:t>
        <w:tab/>
        <w:t>presente</w:t>
        <w:tab/>
        <w:t>convênio.</w:t>
        <w:tab/>
      </w:r>
      <w:r>
        <w:rPr>
          <w:spacing w:val="-1"/>
        </w:rPr>
        <w:t>CLÁUSUL</w:t>
      </w:r>
      <w:r>
        <w:rPr>
          <w:spacing w:val="-59"/>
        </w:rPr>
        <w:t> </w:t>
      </w:r>
      <w:r>
        <w:rPr/>
        <w:t>DÉCIMA:</w:t>
      </w:r>
      <w:r>
        <w:rPr>
          <w:spacing w:val="62"/>
        </w:rPr>
        <w:t> </w:t>
      </w:r>
      <w:r>
        <w:rPr/>
        <w:t>Acordaram</w:t>
      </w:r>
      <w:r>
        <w:rPr>
          <w:spacing w:val="62"/>
        </w:rPr>
        <w:t> </w:t>
      </w:r>
      <w:r>
        <w:rPr/>
        <w:t>os</w:t>
      </w:r>
      <w:r>
        <w:rPr>
          <w:spacing w:val="62"/>
        </w:rPr>
        <w:t> </w:t>
      </w:r>
      <w:r>
        <w:rPr/>
        <w:t>convincentes</w:t>
      </w:r>
      <w:r>
        <w:rPr>
          <w:spacing w:val="62"/>
        </w:rPr>
        <w:t> </w:t>
      </w:r>
      <w:r>
        <w:rPr/>
        <w:t>que</w:t>
      </w:r>
      <w:r>
        <w:rPr>
          <w:spacing w:val="62"/>
        </w:rPr>
        <w:t> </w:t>
      </w:r>
      <w:r>
        <w:rPr/>
        <w:t>o</w:t>
      </w:r>
      <w:r>
        <w:rPr>
          <w:spacing w:val="62"/>
        </w:rPr>
        <w:t> </w:t>
      </w:r>
      <w:r>
        <w:rPr/>
        <w:t>princípio   da   inviolabilidade   da   correspondência   e</w:t>
      </w:r>
      <w:r>
        <w:rPr>
          <w:spacing w:val="1"/>
        </w:rPr>
        <w:t> </w:t>
      </w:r>
      <w:r>
        <w:rPr/>
        <w:t>outras</w:t>
      </w:r>
      <w:r>
        <w:rPr>
          <w:spacing w:val="19"/>
        </w:rPr>
        <w:t> </w:t>
      </w:r>
      <w:r>
        <w:rPr/>
        <w:t>quaisquer</w:t>
      </w:r>
      <w:r>
        <w:rPr>
          <w:spacing w:val="19"/>
        </w:rPr>
        <w:t> </w:t>
      </w:r>
      <w:r>
        <w:rPr/>
        <w:t>erregularidades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ocorram,</w:t>
      </w:r>
      <w:r>
        <w:rPr>
          <w:spacing w:val="19"/>
        </w:rPr>
        <w:t> </w:t>
      </w:r>
      <w:r>
        <w:rPr/>
        <w:t>serão</w:t>
      </w:r>
      <w:r>
        <w:rPr>
          <w:spacing w:val="19"/>
        </w:rPr>
        <w:t> </w:t>
      </w:r>
      <w:r>
        <w:rPr/>
        <w:t>apuradas,</w:t>
      </w:r>
      <w:r>
        <w:rPr>
          <w:spacing w:val="19"/>
        </w:rPr>
        <w:t> </w:t>
      </w:r>
      <w:r>
        <w:rPr/>
        <w:t>em</w:t>
      </w:r>
      <w:r>
        <w:rPr>
          <w:spacing w:val="19"/>
        </w:rPr>
        <w:t> </w:t>
      </w:r>
      <w:r>
        <w:rPr/>
        <w:t>inquérito</w:t>
      </w:r>
      <w:r>
        <w:rPr>
          <w:spacing w:val="19"/>
        </w:rPr>
        <w:t> </w:t>
      </w:r>
      <w:r>
        <w:rPr/>
        <w:t>regular,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as</w:t>
      </w:r>
    </w:p>
    <w:p>
      <w:pPr>
        <w:pStyle w:val="BodyText"/>
        <w:spacing w:line="239" w:lineRule="exact"/>
      </w:pPr>
      <w:r>
        <w:rPr/>
        <w:t>sanções capituladas na legislação ordinária.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7"/>
        </w:rPr>
      </w:pPr>
    </w:p>
    <w:p>
      <w:pPr>
        <w:spacing w:before="93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-</w:t>
      </w:r>
    </w:p>
    <w:p>
      <w:pPr>
        <w:spacing w:before="58"/>
        <w:ind w:left="500" w:right="0" w:firstLine="0"/>
        <w:jc w:val="left"/>
        <w:rPr>
          <w:sz w:val="21"/>
        </w:rPr>
      </w:pPr>
      <w:r>
        <w:rPr>
          <w:sz w:val="21"/>
        </w:rPr>
        <w:t>Esta lei entrará em vigor na data de sua publicação, revogadas as disposições em contrário.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38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publica-se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1910" w:h="16840"/>
          <w:pgMar w:top="780" w:bottom="0" w:left="700" w:right="0"/>
        </w:sectPr>
      </w:pPr>
    </w:p>
    <w:p>
      <w:pPr>
        <w:spacing w:before="75"/>
        <w:ind w:left="269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 Barbosa Prestes - Prefeito Municipal.-</w:t>
      </w:r>
    </w:p>
    <w:p>
      <w:pPr>
        <w:pStyle w:val="BodyText"/>
        <w:spacing w:before="7"/>
        <w:ind w:left="0"/>
        <w:rPr>
          <w:rFonts w:ascii="Arial"/>
          <w:b/>
          <w:sz w:val="19"/>
        </w:rPr>
      </w:pPr>
    </w:p>
    <w:p>
      <w:pPr>
        <w:spacing w:before="1"/>
        <w:ind w:left="100" w:right="0" w:firstLine="0"/>
        <w:jc w:val="left"/>
        <w:rPr>
          <w:sz w:val="21"/>
        </w:rPr>
      </w:pPr>
      <w:r>
        <w:rPr>
          <w:color w:val="A94442"/>
          <w:sz w:val="21"/>
        </w:rPr>
        <w:t>Este texto não substitui o publicado no Diário Oficial em 15/09/1969</w:t>
      </w:r>
    </w:p>
    <w:sectPr>
      <w:pgSz w:w="11910" w:h="16840"/>
      <w:pgMar w:top="460" w:bottom="280" w:left="7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00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2024-07-09T15:46:28Z</dcterms:created>
  <dcterms:modified xsi:type="dcterms:W3CDTF">2024-07-09T15:46:28Z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